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4AE" w:rsidRPr="00BD3780" w:rsidRDefault="00F934AE" w:rsidP="00F934AE">
      <w:pPr>
        <w:jc w:val="both"/>
        <w:rPr>
          <w:rFonts w:ascii="Times New Roman" w:hAnsi="Times New Roman" w:cs="Times New Roman"/>
          <w:b/>
        </w:rPr>
      </w:pPr>
    </w:p>
    <w:p w:rsidR="00F934AE" w:rsidRPr="00BD3780" w:rsidRDefault="00F934AE" w:rsidP="00F934AE">
      <w:pPr>
        <w:jc w:val="both"/>
        <w:rPr>
          <w:rFonts w:ascii="Times New Roman" w:hAnsi="Times New Roman" w:cs="Times New Roman"/>
          <w:b/>
        </w:rPr>
      </w:pPr>
      <w:r w:rsidRPr="00BD3780">
        <w:rPr>
          <w:rFonts w:ascii="Times New Roman" w:hAnsi="Times New Roman" w:cs="Times New Roman"/>
          <w:b/>
        </w:rPr>
        <w:t xml:space="preserve">HÜRSAN MÜHENDİSLİK DAVRANIŞ VE ETİK KURALLARI POLİTİKASI </w:t>
      </w:r>
    </w:p>
    <w:p w:rsidR="00F934AE" w:rsidRPr="00BD3780" w:rsidRDefault="00F934AE" w:rsidP="00F934AE">
      <w:pPr>
        <w:jc w:val="both"/>
        <w:rPr>
          <w:rFonts w:ascii="Times New Roman" w:hAnsi="Times New Roman" w:cs="Times New Roman"/>
        </w:rPr>
      </w:pPr>
    </w:p>
    <w:p w:rsidR="00F934AE" w:rsidRPr="00BD3780" w:rsidRDefault="00F934AE" w:rsidP="00F934AE">
      <w:pPr>
        <w:jc w:val="both"/>
        <w:rPr>
          <w:rFonts w:ascii="Times New Roman" w:hAnsi="Times New Roman" w:cs="Times New Roman"/>
          <w:b/>
        </w:rPr>
      </w:pPr>
      <w:proofErr w:type="spellStart"/>
      <w:r w:rsidRPr="00BD3780">
        <w:rPr>
          <w:rFonts w:ascii="Times New Roman" w:hAnsi="Times New Roman" w:cs="Times New Roman"/>
          <w:b/>
        </w:rPr>
        <w:t>Hürsan</w:t>
      </w:r>
      <w:proofErr w:type="spellEnd"/>
      <w:r w:rsidRPr="00BD3780">
        <w:rPr>
          <w:rFonts w:ascii="Times New Roman" w:hAnsi="Times New Roman" w:cs="Times New Roman"/>
          <w:b/>
        </w:rPr>
        <w:t xml:space="preserve"> Mühendislik Davranış ve Etik Kuralları Politikası,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HÜRSAN’ </w:t>
      </w:r>
      <w:proofErr w:type="spellStart"/>
      <w:r w:rsidRPr="00BD3780">
        <w:rPr>
          <w:rFonts w:ascii="Times New Roman" w:hAnsi="Times New Roman" w:cs="Times New Roman"/>
        </w:rPr>
        <w:t>ın</w:t>
      </w:r>
      <w:proofErr w:type="spellEnd"/>
      <w:r w:rsidRPr="00BD3780">
        <w:rPr>
          <w:rFonts w:ascii="Times New Roman" w:hAnsi="Times New Roman" w:cs="Times New Roman"/>
        </w:rPr>
        <w:t xml:space="preserve"> ve çalışanlarının ortak başarıları, müşterilerinin ve tedarikçilerinin de karşılıklı ortak evrensel değerlere uygun ilişkiler geliştirebilmesi ve sürdürebilmesi amacı ile oluşturulmuş ve HÜRSAN Yönetim Kurulu tarafından da onaylanmıştır.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“İlkeli davranmak” HÜRSAN’ </w:t>
      </w:r>
      <w:proofErr w:type="spellStart"/>
      <w:r w:rsidRPr="00BD3780">
        <w:rPr>
          <w:rFonts w:ascii="Times New Roman" w:hAnsi="Times New Roman" w:cs="Times New Roman"/>
        </w:rPr>
        <w:t>ın</w:t>
      </w:r>
      <w:proofErr w:type="spellEnd"/>
      <w:r w:rsidRPr="00BD3780">
        <w:rPr>
          <w:rFonts w:ascii="Times New Roman" w:hAnsi="Times New Roman" w:cs="Times New Roman"/>
        </w:rPr>
        <w:t xml:space="preserve"> faaliyetlerinde temel politikadır. Firma, tüm müşterilerine, tedarikçilerine ve çalışanlarına aynı standartta, eşit mesafede durmayı olmazsa olmaz bir yükümlülük olarak görür, bunu varoluşunun ve gelişiminin nedeni sayar.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Firma için yasalarla ve sözleşmelerle belirlenmiş yükümlülüklerini eksiksiz ve zamanında yerine getirmek ve hakkaniyet esasına göre hareket etmek her türlü ticari kaygının önünde yer alır. HÜRSAN’ </w:t>
      </w:r>
      <w:proofErr w:type="spellStart"/>
      <w:r w:rsidRPr="00BD3780">
        <w:rPr>
          <w:rFonts w:ascii="Times New Roman" w:hAnsi="Times New Roman" w:cs="Times New Roman"/>
        </w:rPr>
        <w:t>ın</w:t>
      </w:r>
      <w:proofErr w:type="spellEnd"/>
      <w:r w:rsidRPr="00BD3780">
        <w:rPr>
          <w:rFonts w:ascii="Times New Roman" w:hAnsi="Times New Roman" w:cs="Times New Roman"/>
        </w:rPr>
        <w:t xml:space="preserve"> bugünkü güvenilirliği ve saygınlığının kaynağı bu duruşudur. </w:t>
      </w:r>
    </w:p>
    <w:p w:rsidR="00BD3780" w:rsidRDefault="00BD3780" w:rsidP="00F934AE">
      <w:pPr>
        <w:jc w:val="both"/>
        <w:rPr>
          <w:rFonts w:ascii="Times New Roman" w:hAnsi="Times New Roman" w:cs="Times New Roman"/>
          <w:b/>
        </w:rPr>
      </w:pPr>
    </w:p>
    <w:p w:rsidR="00F934AE" w:rsidRPr="00BD3780" w:rsidRDefault="00F934AE" w:rsidP="00F934AE">
      <w:pPr>
        <w:jc w:val="both"/>
        <w:rPr>
          <w:rFonts w:ascii="Times New Roman" w:hAnsi="Times New Roman" w:cs="Times New Roman"/>
          <w:b/>
        </w:rPr>
      </w:pPr>
      <w:r w:rsidRPr="00BD3780">
        <w:rPr>
          <w:rFonts w:ascii="Times New Roman" w:hAnsi="Times New Roman" w:cs="Times New Roman"/>
          <w:b/>
        </w:rPr>
        <w:t xml:space="preserve">HÜRSAN Davranış ve Etik Kuralları,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Şirketin temel davranış ve ilkelerini kapsar. HÜRSAN politikaları, değerleri ve ilkeleri ile bir bütünlük içindedir. Bu ilkeleri uygulamak, takip etmek ve sürdürülebilmesini sağlamak tüm HÜRSAN çalışanlarının sorumluluğunda olup tüm çalışanların uyması talep edilir. </w:t>
      </w:r>
    </w:p>
    <w:p w:rsidR="00BD3780" w:rsidRDefault="00BD3780" w:rsidP="00F934AE">
      <w:pPr>
        <w:jc w:val="both"/>
        <w:rPr>
          <w:rFonts w:ascii="Times New Roman" w:hAnsi="Times New Roman" w:cs="Times New Roman"/>
          <w:b/>
        </w:rPr>
      </w:pPr>
    </w:p>
    <w:p w:rsidR="00F934AE" w:rsidRPr="00BD3780" w:rsidRDefault="00F934AE" w:rsidP="00F934AE">
      <w:pPr>
        <w:jc w:val="both"/>
        <w:rPr>
          <w:rFonts w:ascii="Times New Roman" w:hAnsi="Times New Roman" w:cs="Times New Roman"/>
          <w:b/>
        </w:rPr>
      </w:pPr>
      <w:r w:rsidRPr="00BD3780">
        <w:rPr>
          <w:rFonts w:ascii="Times New Roman" w:hAnsi="Times New Roman" w:cs="Times New Roman"/>
          <w:b/>
        </w:rPr>
        <w:t xml:space="preserve">HÜRSAN Çalışanları,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Şirket personeli, görevlerini yerine getirirken "İş Etiği İlkeleri" ne uymak zorundadır. İş </w:t>
      </w:r>
      <w:proofErr w:type="gramStart"/>
      <w:r w:rsidRPr="00BD3780">
        <w:rPr>
          <w:rFonts w:ascii="Times New Roman" w:hAnsi="Times New Roman" w:cs="Times New Roman"/>
        </w:rPr>
        <w:t>prosedürleri</w:t>
      </w:r>
      <w:proofErr w:type="gramEnd"/>
      <w:r w:rsidRPr="00BD3780">
        <w:rPr>
          <w:rFonts w:ascii="Times New Roman" w:hAnsi="Times New Roman" w:cs="Times New Roman"/>
        </w:rPr>
        <w:t xml:space="preserve">, standartlar, kanun ve düzenlemelerin, her türlü tutum ve davranışlarımızla ilgili yön gösterici olamayabileceği bilinciyle, şirket değerleri üzerine kurulmuş olan “İş etiği” ilkeleri oluşturulmuştur. Yönetim Kurulu tarafından benimsenmiş İş Etiği Kuralları, </w:t>
      </w:r>
      <w:proofErr w:type="gramStart"/>
      <w:r w:rsidRPr="00BD3780">
        <w:rPr>
          <w:rFonts w:ascii="Times New Roman" w:hAnsi="Times New Roman" w:cs="Times New Roman"/>
        </w:rPr>
        <w:t>global</w:t>
      </w:r>
      <w:proofErr w:type="gramEnd"/>
      <w:r w:rsidRPr="00BD3780">
        <w:rPr>
          <w:rFonts w:ascii="Times New Roman" w:hAnsi="Times New Roman" w:cs="Times New Roman"/>
        </w:rPr>
        <w:t xml:space="preserve"> ölçekte kabul görmüş Dürüstlük, Güvenirlilik, Gizlilik, Ticari Sırların Korunması, Çıkar Çatışması temel ilkelerini kapsar.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HÜRSAN çalışanları, şirket içerisindeki pozisyonundan faydalanarak kendisi, ailesi ve sosyal çevresinde bulunan kişiler için şahsi menfaat planlayamaz, sağlayamaz. Üçüncü taraflar ile gerçekleştirdiği iş ilişkilerinde şirket yararını korumaya özen gösterir. Çalışması sırasında vereceği iş kararlarından veya sahip olduğu gizli bilgilerden fayda sağlayabilecek kişi ya da organizasyonlarla yakın ilişki içine bulunamaz ve bu tür eylem ve davranışlardan kaçınırlar. </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Çıkar çatışması durumu, çalışanın özel çıkarları ile HÜRSAN' </w:t>
      </w:r>
      <w:proofErr w:type="spellStart"/>
      <w:r w:rsidRPr="00BD3780">
        <w:rPr>
          <w:rFonts w:ascii="Times New Roman" w:hAnsi="Times New Roman" w:cs="Times New Roman"/>
        </w:rPr>
        <w:t>ın</w:t>
      </w:r>
      <w:proofErr w:type="spellEnd"/>
      <w:r w:rsidRPr="00BD3780">
        <w:rPr>
          <w:rFonts w:ascii="Times New Roman" w:hAnsi="Times New Roman" w:cs="Times New Roman"/>
        </w:rPr>
        <w:t xml:space="preserve"> çıkarlarının çatışması halinde ya da ihtimalinde oluşur. Çalışanların mevcut pozisyonlarından dolayı bu tip uygun olmayan kişisel menfaatler doğması durumunda, hiçbir çalışan, şirket operasyonlarından, şahsen, kendi aile üyeleri veya herhangi bir yakını lehine yarar sağlayamaz. Şirket mülklerini, bilgilerini ve pozisyonlarını şahsi çıkarları için kullanmaz ve kullandırtmaz. HÜRSAN ve müşterilerinin sahip oldukları bilgi varlıklarının korunması amacı ile çalışanlar, şirket bilgi işlem altyapısında var olan Server ve diğer özel programlarda korunmuş ve kullanılmakta olan bilgilerin korunmasından sorumlu olup, Bilgi Güvenliği politika ve </w:t>
      </w:r>
      <w:proofErr w:type="gramStart"/>
      <w:r w:rsidRPr="00BD3780">
        <w:rPr>
          <w:rFonts w:ascii="Times New Roman" w:hAnsi="Times New Roman" w:cs="Times New Roman"/>
        </w:rPr>
        <w:t>prosedürlerine</w:t>
      </w:r>
      <w:proofErr w:type="gramEnd"/>
      <w:r w:rsidRPr="00BD3780">
        <w:rPr>
          <w:rFonts w:ascii="Times New Roman" w:hAnsi="Times New Roman" w:cs="Times New Roman"/>
        </w:rPr>
        <w:t xml:space="preserve"> uygun hareket etmekle yükümlüdür. </w:t>
      </w:r>
    </w:p>
    <w:p w:rsidR="00E86EA4" w:rsidRPr="00BD3780" w:rsidRDefault="00F934AE" w:rsidP="00F934AE">
      <w:pPr>
        <w:jc w:val="both"/>
        <w:rPr>
          <w:rFonts w:ascii="Times New Roman" w:hAnsi="Times New Roman" w:cs="Times New Roman"/>
        </w:rPr>
      </w:pPr>
      <w:r w:rsidRPr="00BD3780">
        <w:rPr>
          <w:rFonts w:ascii="Times New Roman" w:hAnsi="Times New Roman" w:cs="Times New Roman"/>
        </w:rPr>
        <w:t xml:space="preserve">HÜRSAN çalışanları, yaptığı iş sebebiyle ilişkide olduğu çeşitli kişi, kurum ve kuruluşlardan ve sadece şirket içinde belirlenmiş kurallar çerçevesinde hediye alır/verir. HÜRSAN çalışanları, şirket varlıklarını sadece iş amaçlı kullanmalı, korumalı ve azami ölçüde verimli kullanılmalarını da sağlamalıdır. Aksi </w:t>
      </w:r>
      <w:r w:rsidRPr="00BD3780">
        <w:rPr>
          <w:rFonts w:ascii="Times New Roman" w:hAnsi="Times New Roman" w:cs="Times New Roman"/>
        </w:rPr>
        <w:lastRenderedPageBreak/>
        <w:t>durumların çalışanın kendisi tarafından tespiti durumlarında da, şirket çalışanları veya 3. Taraflara karşı şirket varlıklarını korumak, gözetmek ve şirket çıkarları doğrultusunda kullanımı sağlamak bütün HÜRSAN çalışanlarının görevidir.</w:t>
      </w:r>
    </w:p>
    <w:p w:rsidR="00F934AE" w:rsidRPr="00BD3780" w:rsidRDefault="00F934AE" w:rsidP="00F934AE">
      <w:pPr>
        <w:jc w:val="both"/>
        <w:rPr>
          <w:rFonts w:ascii="Times New Roman" w:hAnsi="Times New Roman" w:cs="Times New Roman"/>
        </w:rPr>
      </w:pPr>
      <w:r w:rsidRPr="00BD3780">
        <w:rPr>
          <w:rFonts w:ascii="Times New Roman" w:hAnsi="Times New Roman" w:cs="Times New Roman"/>
        </w:rPr>
        <w:t xml:space="preserve">Görev verilen ilgili bölümler dışında hiç bir çalışan </w:t>
      </w:r>
      <w:r w:rsidR="001F1B45" w:rsidRPr="00BD3780">
        <w:rPr>
          <w:rFonts w:ascii="Times New Roman" w:hAnsi="Times New Roman" w:cs="Times New Roman"/>
        </w:rPr>
        <w:t>HÜRSAN</w:t>
      </w:r>
      <w:r w:rsidRPr="00BD3780">
        <w:rPr>
          <w:rFonts w:ascii="Times New Roman" w:hAnsi="Times New Roman" w:cs="Times New Roman"/>
        </w:rPr>
        <w:t xml:space="preserve"> firmasını 3. Taraflara karşı bağlayacak şekilde, temsilen sözlü ya da yazılı açıklamada bulunamaz. </w:t>
      </w:r>
    </w:p>
    <w:p w:rsidR="00F934AE" w:rsidRDefault="001F1B45" w:rsidP="00F934AE">
      <w:pPr>
        <w:jc w:val="both"/>
        <w:rPr>
          <w:rFonts w:ascii="Times New Roman" w:hAnsi="Times New Roman" w:cs="Times New Roman"/>
        </w:rPr>
      </w:pPr>
      <w:r w:rsidRPr="00BD3780">
        <w:rPr>
          <w:rFonts w:ascii="Times New Roman" w:hAnsi="Times New Roman" w:cs="Times New Roman"/>
        </w:rPr>
        <w:t>HÜRSAN</w:t>
      </w:r>
      <w:r w:rsidR="00F934AE" w:rsidRPr="00BD3780">
        <w:rPr>
          <w:rFonts w:ascii="Times New Roman" w:hAnsi="Times New Roman" w:cs="Times New Roman"/>
        </w:rPr>
        <w:t xml:space="preserve"> çalışanları, Türkiye sınırları içinde, tüm yasa, kural ve yönetmeliklere, yurtdışı ziyaretlerde de ilgili ülkenin yasa ve kurallarına uygun hareket etmek ile yükümlüdürler.</w:t>
      </w:r>
    </w:p>
    <w:p w:rsidR="00AB4AF7" w:rsidRPr="00AB4AF7" w:rsidRDefault="00AB4AF7" w:rsidP="00AB4AF7">
      <w:pPr>
        <w:jc w:val="both"/>
        <w:rPr>
          <w:rFonts w:ascii="Times New Roman" w:hAnsi="Times New Roman" w:cs="Times New Roman"/>
        </w:rPr>
      </w:pPr>
      <w:r w:rsidRPr="00AB4AF7">
        <w:rPr>
          <w:rFonts w:ascii="Times New Roman" w:hAnsi="Times New Roman" w:cs="Times New Roman"/>
        </w:rPr>
        <w:t xml:space="preserve">Görevlerini yerine getirirken hazırladıkları resmi evrak üzerinde tahribat yapmaları kabul edilemez. Çalışanlar resmi evrakın hazırlanmasında ilgili makamın belirttiği zaman ve diğer kısıtlamalara uymakla yükümlüdür. HÜRSAN Davranış ve Etik Kuralları, işe yeni başlayan her HÜRSAN çalışanına, </w:t>
      </w:r>
      <w:proofErr w:type="gramStart"/>
      <w:r w:rsidRPr="00AB4AF7">
        <w:rPr>
          <w:rFonts w:ascii="Times New Roman" w:hAnsi="Times New Roman" w:cs="Times New Roman"/>
        </w:rPr>
        <w:t>oryantasyon</w:t>
      </w:r>
      <w:proofErr w:type="gramEnd"/>
      <w:r w:rsidRPr="00AB4AF7">
        <w:rPr>
          <w:rFonts w:ascii="Times New Roman" w:hAnsi="Times New Roman" w:cs="Times New Roman"/>
        </w:rPr>
        <w:t xml:space="preserve"> programı aracılığı ile aktarılır ve çalışana bu kuralların iş akdinin ayrılmaz bir parçası sayılacağı hususunun anlaşıldığına dair bir taahhütname imzalatılır.</w:t>
      </w:r>
    </w:p>
    <w:p w:rsidR="00AB4AF7" w:rsidRDefault="00AB4AF7" w:rsidP="00F934AE">
      <w:pPr>
        <w:jc w:val="both"/>
        <w:rPr>
          <w:rFonts w:ascii="Times New Roman" w:hAnsi="Times New Roman" w:cs="Times New Roman"/>
        </w:rPr>
      </w:pPr>
    </w:p>
    <w:p w:rsidR="00F934AE" w:rsidRPr="00BD3780" w:rsidRDefault="001F1B45" w:rsidP="00F934AE">
      <w:pPr>
        <w:jc w:val="both"/>
        <w:rPr>
          <w:rFonts w:ascii="Times New Roman" w:hAnsi="Times New Roman" w:cs="Times New Roman"/>
        </w:rPr>
      </w:pPr>
      <w:r w:rsidRPr="00BD3780">
        <w:rPr>
          <w:rFonts w:ascii="Times New Roman" w:hAnsi="Times New Roman" w:cs="Times New Roman"/>
        </w:rPr>
        <w:t>HÜRSAN</w:t>
      </w:r>
      <w:r w:rsidR="00F934AE" w:rsidRPr="00BD3780">
        <w:rPr>
          <w:rFonts w:ascii="Times New Roman" w:hAnsi="Times New Roman" w:cs="Times New Roman"/>
        </w:rPr>
        <w:t xml:space="preserve"> Çalışma Prensipleri, </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Hukuk kurallarına daima uymak,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Temel etik ve insani değerler çerçevesinde görevlerini yerine getirmek,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 xml:space="preserve">İşyerinde psikolojik taciz ve cinsel taciz de </w:t>
      </w:r>
      <w:proofErr w:type="gramStart"/>
      <w:r w:rsidRPr="00791D43">
        <w:rPr>
          <w:rFonts w:ascii="Times New Roman" w:hAnsi="Times New Roman" w:cs="Times New Roman"/>
        </w:rPr>
        <w:t>dahil</w:t>
      </w:r>
      <w:proofErr w:type="gramEnd"/>
      <w:r w:rsidRPr="00791D43">
        <w:rPr>
          <w:rFonts w:ascii="Times New Roman" w:hAnsi="Times New Roman" w:cs="Times New Roman"/>
        </w:rPr>
        <w:t xml:space="preserve"> olmak üzere, insan onurunu zedeleyen her türlü tutum</w:t>
      </w:r>
      <w:r>
        <w:rPr>
          <w:rFonts w:ascii="Times New Roman" w:hAnsi="Times New Roman" w:cs="Times New Roman"/>
        </w:rPr>
        <w:t xml:space="preserve"> </w:t>
      </w:r>
      <w:r w:rsidRPr="00791D43">
        <w:rPr>
          <w:rFonts w:ascii="Times New Roman" w:hAnsi="Times New Roman" w:cs="Times New Roman"/>
        </w:rPr>
        <w:t>ve davranışlardan kaçınmak,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Her ne amaçla olursa olsun kişi ve kuruluşlardan hiçbir şekilde haksız kazanç ve çıkar sağlamamak, rüşvet</w:t>
      </w:r>
      <w:r>
        <w:rPr>
          <w:rFonts w:ascii="Times New Roman" w:hAnsi="Times New Roman" w:cs="Times New Roman"/>
        </w:rPr>
        <w:t xml:space="preserve"> </w:t>
      </w:r>
      <w:r w:rsidRPr="00791D43">
        <w:rPr>
          <w:rFonts w:ascii="Times New Roman" w:hAnsi="Times New Roman" w:cs="Times New Roman"/>
        </w:rPr>
        <w:t>almamak ve vermemek,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Sürdürülen görevlerde, ilgili iş etiği kuralları ve bu kuralları destekleyen tüm uygulama prensiplerine</w:t>
      </w:r>
      <w:r>
        <w:rPr>
          <w:rFonts w:ascii="Times New Roman" w:hAnsi="Times New Roman" w:cs="Times New Roman"/>
        </w:rPr>
        <w:t xml:space="preserve"> </w:t>
      </w:r>
      <w:r w:rsidRPr="00791D43">
        <w:rPr>
          <w:rFonts w:ascii="Times New Roman" w:hAnsi="Times New Roman" w:cs="Times New Roman"/>
        </w:rPr>
        <w:t>uygun olarak hareket etmek,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 xml:space="preserve">Açıkça yetkilendirilmedikçe </w:t>
      </w:r>
      <w:proofErr w:type="spellStart"/>
      <w:r>
        <w:rPr>
          <w:rFonts w:ascii="Times New Roman" w:hAnsi="Times New Roman" w:cs="Times New Roman"/>
        </w:rPr>
        <w:t>HÜRSAN’ı</w:t>
      </w:r>
      <w:proofErr w:type="spellEnd"/>
      <w:r w:rsidRPr="00791D43">
        <w:rPr>
          <w:rFonts w:ascii="Times New Roman" w:hAnsi="Times New Roman" w:cs="Times New Roman"/>
        </w:rPr>
        <w:t xml:space="preserve"> taahhüt altında bırakacak bir davranışta, beyanda ya da yazışmada</w:t>
      </w:r>
      <w:r>
        <w:rPr>
          <w:rFonts w:ascii="Times New Roman" w:hAnsi="Times New Roman" w:cs="Times New Roman"/>
        </w:rPr>
        <w:t xml:space="preserve"> </w:t>
      </w:r>
      <w:r w:rsidRPr="00791D43">
        <w:rPr>
          <w:rFonts w:ascii="Times New Roman" w:hAnsi="Times New Roman" w:cs="Times New Roman"/>
        </w:rPr>
        <w:t>bulunmamak,</w:t>
      </w:r>
    </w:p>
    <w:p w:rsid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Diğer çalışanları rahatsız edecek ve/veya zarara uğratacak davranışlarda bulunmamak, iş ahengini</w:t>
      </w:r>
      <w:r>
        <w:rPr>
          <w:rFonts w:ascii="Times New Roman" w:hAnsi="Times New Roman" w:cs="Times New Roman"/>
        </w:rPr>
        <w:t xml:space="preserve"> </w:t>
      </w:r>
      <w:r w:rsidRPr="00791D43">
        <w:rPr>
          <w:rFonts w:ascii="Times New Roman" w:hAnsi="Times New Roman" w:cs="Times New Roman"/>
        </w:rPr>
        <w:t>bozmamak,</w:t>
      </w:r>
    </w:p>
    <w:p w:rsidR="00791D43" w:rsidRPr="00791D43" w:rsidRDefault="00791D43" w:rsidP="00791D43">
      <w:pPr>
        <w:pStyle w:val="ListeParagraf"/>
        <w:numPr>
          <w:ilvl w:val="0"/>
          <w:numId w:val="1"/>
        </w:numPr>
        <w:jc w:val="both"/>
        <w:rPr>
          <w:rFonts w:ascii="Times New Roman" w:hAnsi="Times New Roman" w:cs="Times New Roman"/>
        </w:rPr>
      </w:pPr>
      <w:r w:rsidRPr="00BD3780">
        <w:rPr>
          <w:rFonts w:ascii="Times New Roman" w:hAnsi="Times New Roman" w:cs="Times New Roman"/>
        </w:rPr>
        <w:t xml:space="preserve">Çalışma ortamının verimliliğini ve güvenini bozan davranış, saldırgan tutum, </w:t>
      </w:r>
      <w:proofErr w:type="gramStart"/>
      <w:r w:rsidRPr="00BD3780">
        <w:rPr>
          <w:rFonts w:ascii="Times New Roman" w:hAnsi="Times New Roman" w:cs="Times New Roman"/>
        </w:rPr>
        <w:t>tehditkar</w:t>
      </w:r>
      <w:proofErr w:type="gramEnd"/>
      <w:r w:rsidRPr="00BD3780">
        <w:rPr>
          <w:rFonts w:ascii="Times New Roman" w:hAnsi="Times New Roman" w:cs="Times New Roman"/>
        </w:rPr>
        <w:t xml:space="preserve"> konuşma ve davranış biçimleri; taciz ve rahatsız etme; ticari, politik ve dini amaçlı tanıtım yapması kabul edilemez.</w:t>
      </w:r>
    </w:p>
    <w:p w:rsidR="00791D43" w:rsidRPr="00791D43" w:rsidRDefault="00AB4AF7" w:rsidP="00791D43">
      <w:pPr>
        <w:pStyle w:val="ListeParagraf"/>
        <w:numPr>
          <w:ilvl w:val="0"/>
          <w:numId w:val="1"/>
        </w:numPr>
        <w:jc w:val="both"/>
        <w:rPr>
          <w:rFonts w:ascii="Times New Roman" w:hAnsi="Times New Roman" w:cs="Times New Roman"/>
        </w:rPr>
      </w:pPr>
      <w:proofErr w:type="spellStart"/>
      <w:r>
        <w:rPr>
          <w:rFonts w:ascii="Times New Roman" w:hAnsi="Times New Roman" w:cs="Times New Roman"/>
        </w:rPr>
        <w:t>HÜRSAN’ın</w:t>
      </w:r>
      <w:proofErr w:type="spellEnd"/>
      <w:r w:rsidR="00791D43" w:rsidRPr="00791D43">
        <w:rPr>
          <w:rFonts w:ascii="Times New Roman" w:hAnsi="Times New Roman" w:cs="Times New Roman"/>
        </w:rPr>
        <w:t xml:space="preserve"> bilgi ve bilgi sistemleri de dâhil olmak üzere, tüm maddi ve gayri maddi varlıklarına şahsi</w:t>
      </w:r>
      <w:r w:rsidR="00791D43">
        <w:rPr>
          <w:rFonts w:ascii="Times New Roman" w:hAnsi="Times New Roman" w:cs="Times New Roman"/>
        </w:rPr>
        <w:t xml:space="preserve"> </w:t>
      </w:r>
      <w:r w:rsidR="00791D43" w:rsidRPr="00791D43">
        <w:rPr>
          <w:rFonts w:ascii="Times New Roman" w:hAnsi="Times New Roman" w:cs="Times New Roman"/>
        </w:rPr>
        <w:t xml:space="preserve">malı gibi özen göstermek, bunları olası kayıp, zarar, yanlış kullanım </w:t>
      </w:r>
      <w:proofErr w:type="gramStart"/>
      <w:r w:rsidR="00791D43" w:rsidRPr="00791D43">
        <w:rPr>
          <w:rFonts w:ascii="Times New Roman" w:hAnsi="Times New Roman" w:cs="Times New Roman"/>
        </w:rPr>
        <w:t>ve  etik</w:t>
      </w:r>
      <w:proofErr w:type="gramEnd"/>
      <w:r w:rsidR="00791D43" w:rsidRPr="00791D43">
        <w:rPr>
          <w:rFonts w:ascii="Times New Roman" w:hAnsi="Times New Roman" w:cs="Times New Roman"/>
        </w:rPr>
        <w:t xml:space="preserve"> değerlerine</w:t>
      </w:r>
      <w:r w:rsidR="00791D43">
        <w:rPr>
          <w:rFonts w:ascii="Times New Roman" w:hAnsi="Times New Roman" w:cs="Times New Roman"/>
        </w:rPr>
        <w:t xml:space="preserve"> </w:t>
      </w:r>
      <w:r w:rsidR="00791D43" w:rsidRPr="00791D43">
        <w:rPr>
          <w:rFonts w:ascii="Times New Roman" w:hAnsi="Times New Roman" w:cs="Times New Roman"/>
        </w:rPr>
        <w:t xml:space="preserve">aykırı kullanım, </w:t>
      </w:r>
      <w:proofErr w:type="spellStart"/>
      <w:r w:rsidR="00791D43" w:rsidRPr="00791D43">
        <w:rPr>
          <w:rFonts w:ascii="Times New Roman" w:hAnsi="Times New Roman" w:cs="Times New Roman"/>
        </w:rPr>
        <w:t>suistimal</w:t>
      </w:r>
      <w:proofErr w:type="spellEnd"/>
      <w:r w:rsidR="00791D43" w:rsidRPr="00791D43">
        <w:rPr>
          <w:rFonts w:ascii="Times New Roman" w:hAnsi="Times New Roman" w:cs="Times New Roman"/>
        </w:rPr>
        <w:t>, hırsızlık ve sabotajlara karşı korumak,</w:t>
      </w:r>
    </w:p>
    <w:p w:rsidR="00791D43" w:rsidRPr="00791D43" w:rsidRDefault="00791D43" w:rsidP="00791D43">
      <w:pPr>
        <w:pStyle w:val="ListeParagraf"/>
        <w:numPr>
          <w:ilvl w:val="0"/>
          <w:numId w:val="1"/>
        </w:numPr>
        <w:jc w:val="both"/>
        <w:rPr>
          <w:rFonts w:ascii="Times New Roman" w:hAnsi="Times New Roman" w:cs="Times New Roman"/>
        </w:rPr>
      </w:pPr>
      <w:r w:rsidRPr="00791D43">
        <w:rPr>
          <w:rFonts w:ascii="Times New Roman" w:hAnsi="Times New Roman" w:cs="Times New Roman"/>
        </w:rPr>
        <w:t>Kurum kaynaklarını sadece ve sadece kurumla ilgili işler için kullanmak,</w:t>
      </w:r>
    </w:p>
    <w:p w:rsidR="00AB4AF7" w:rsidRDefault="00AB4AF7" w:rsidP="00AB4AF7">
      <w:pPr>
        <w:pStyle w:val="ListeParagraf"/>
        <w:numPr>
          <w:ilvl w:val="0"/>
          <w:numId w:val="1"/>
        </w:numPr>
        <w:jc w:val="both"/>
        <w:rPr>
          <w:rFonts w:ascii="Times New Roman" w:hAnsi="Times New Roman" w:cs="Times New Roman"/>
        </w:rPr>
      </w:pPr>
      <w:r>
        <w:rPr>
          <w:rFonts w:ascii="Times New Roman" w:hAnsi="Times New Roman" w:cs="Times New Roman"/>
        </w:rPr>
        <w:t>HÜRSAN</w:t>
      </w:r>
      <w:r w:rsidR="00791D43" w:rsidRPr="00791D43">
        <w:rPr>
          <w:rFonts w:ascii="Times New Roman" w:hAnsi="Times New Roman" w:cs="Times New Roman"/>
        </w:rPr>
        <w:t xml:space="preserve"> </w:t>
      </w:r>
      <w:r>
        <w:rPr>
          <w:rFonts w:ascii="Times New Roman" w:hAnsi="Times New Roman" w:cs="Times New Roman"/>
        </w:rPr>
        <w:t>çalışanları</w:t>
      </w:r>
      <w:r w:rsidR="00791D43" w:rsidRPr="00791D43">
        <w:rPr>
          <w:rFonts w:ascii="Times New Roman" w:hAnsi="Times New Roman" w:cs="Times New Roman"/>
        </w:rPr>
        <w:t xml:space="preserve"> için etik emsal olacağı bilinci ile çalışmak ve bu sorumluluğa uygun hareket</w:t>
      </w:r>
      <w:r w:rsidR="00791D43">
        <w:rPr>
          <w:rFonts w:ascii="Times New Roman" w:hAnsi="Times New Roman" w:cs="Times New Roman"/>
        </w:rPr>
        <w:t xml:space="preserve"> </w:t>
      </w:r>
      <w:r w:rsidR="00791D43" w:rsidRPr="00791D43">
        <w:rPr>
          <w:rFonts w:ascii="Times New Roman" w:hAnsi="Times New Roman" w:cs="Times New Roman"/>
        </w:rPr>
        <w:t>etmek.</w:t>
      </w:r>
    </w:p>
    <w:p w:rsidR="00AB4AF7" w:rsidRDefault="00AB4AF7" w:rsidP="00AB4AF7">
      <w:pPr>
        <w:pStyle w:val="ListeParagraf"/>
        <w:jc w:val="both"/>
        <w:rPr>
          <w:rFonts w:ascii="Times New Roman" w:hAnsi="Times New Roman" w:cs="Times New Roman"/>
        </w:rPr>
      </w:pPr>
    </w:p>
    <w:p w:rsidR="00AB4AF7" w:rsidRDefault="00AB4AF7" w:rsidP="00AB4AF7">
      <w:pPr>
        <w:pStyle w:val="ListeParagraf"/>
        <w:jc w:val="both"/>
        <w:rPr>
          <w:rFonts w:ascii="Times New Roman" w:hAnsi="Times New Roman" w:cs="Times New Roman"/>
        </w:rPr>
      </w:pPr>
    </w:p>
    <w:p w:rsidR="00506000" w:rsidRDefault="00AB4AF7" w:rsidP="00AB4AF7">
      <w:pPr>
        <w:pStyle w:val="ListeParagraf"/>
        <w:jc w:val="both"/>
        <w:rPr>
          <w:rFonts w:ascii="Times New Roman" w:hAnsi="Times New Roman" w:cs="Times New Roman"/>
        </w:rPr>
      </w:pPr>
      <w:r w:rsidRPr="00AB4AF7">
        <w:rPr>
          <w:rFonts w:ascii="Times New Roman" w:hAnsi="Times New Roman" w:cs="Times New Roman"/>
        </w:rPr>
        <w:t xml:space="preserve">HÜRSAN, çalışanlarına; sağlıklı, güvenli ve verimli bir </w:t>
      </w:r>
      <w:r>
        <w:rPr>
          <w:rFonts w:ascii="Times New Roman" w:hAnsi="Times New Roman" w:cs="Times New Roman"/>
        </w:rPr>
        <w:t>çalışma ortamı sunmayı amaçlar.</w:t>
      </w:r>
      <w:bookmarkStart w:id="0" w:name="_GoBack"/>
      <w:bookmarkEnd w:id="0"/>
    </w:p>
    <w:p w:rsidR="00AB4AF7" w:rsidRDefault="00AB4AF7" w:rsidP="00AB4AF7">
      <w:pPr>
        <w:pStyle w:val="ListeParagraf"/>
        <w:jc w:val="both"/>
        <w:rPr>
          <w:rFonts w:ascii="Times New Roman" w:hAnsi="Times New Roman" w:cs="Times New Roman"/>
        </w:rPr>
      </w:pPr>
    </w:p>
    <w:p w:rsidR="00AB4AF7" w:rsidRDefault="00AB4AF7" w:rsidP="00AB4AF7">
      <w:pPr>
        <w:pStyle w:val="ListeParagraf"/>
        <w:jc w:val="both"/>
        <w:rPr>
          <w:rFonts w:ascii="Times New Roman" w:hAnsi="Times New Roman" w:cs="Times New Roman"/>
        </w:rPr>
      </w:pPr>
    </w:p>
    <w:p w:rsidR="00AB4AF7" w:rsidRDefault="00AB4AF7" w:rsidP="00AB4AF7">
      <w:pPr>
        <w:pStyle w:val="ListeParagraf"/>
        <w:jc w:val="both"/>
        <w:rPr>
          <w:rFonts w:ascii="Times New Roman" w:hAnsi="Times New Roman" w:cs="Times New Roman"/>
        </w:rPr>
      </w:pPr>
    </w:p>
    <w:p w:rsidR="00AB4AF7" w:rsidRDefault="00AB4AF7" w:rsidP="00AB4AF7">
      <w:pPr>
        <w:pStyle w:val="ListeParagraf"/>
        <w:jc w:val="both"/>
        <w:rPr>
          <w:rFonts w:ascii="Times New Roman" w:hAnsi="Times New Roman" w:cs="Times New Roman"/>
        </w:rPr>
      </w:pPr>
    </w:p>
    <w:p w:rsidR="00AB4AF7" w:rsidRDefault="00AB4AF7" w:rsidP="00AB4AF7">
      <w:pPr>
        <w:pStyle w:val="ListeParagraf"/>
        <w:jc w:val="both"/>
        <w:rPr>
          <w:rFonts w:ascii="Times New Roman" w:hAnsi="Times New Roman" w:cs="Times New Roman"/>
        </w:rPr>
      </w:pPr>
    </w:p>
    <w:p w:rsidR="00AB4AF7" w:rsidRPr="00AB4AF7" w:rsidRDefault="00AB4AF7" w:rsidP="00AB4AF7">
      <w:pPr>
        <w:pStyle w:val="ListeParagraf"/>
        <w:jc w:val="both"/>
        <w:rPr>
          <w:rFonts w:ascii="Times New Roman" w:hAnsi="Times New Roman" w:cs="Times New Roman"/>
        </w:rPr>
      </w:pPr>
    </w:p>
    <w:p w:rsidR="00506000" w:rsidRPr="00506000" w:rsidRDefault="00506000" w:rsidP="00506000">
      <w:pPr>
        <w:jc w:val="both"/>
        <w:rPr>
          <w:rFonts w:ascii="Bookman Old Style" w:hAnsi="Bookman Old Style" w:cs="Arial"/>
          <w:sz w:val="16"/>
          <w:szCs w:val="16"/>
        </w:rPr>
      </w:pPr>
      <w:r w:rsidRPr="00506000">
        <w:rPr>
          <w:rFonts w:ascii="Bookman Old Style" w:hAnsi="Bookman Old Style" w:cs="Arial"/>
          <w:sz w:val="16"/>
          <w:szCs w:val="16"/>
        </w:rPr>
        <w:t xml:space="preserve">Form No: </w:t>
      </w:r>
      <w:proofErr w:type="gramStart"/>
      <w:r w:rsidRPr="00506000">
        <w:rPr>
          <w:rFonts w:ascii="Bookman Old Style" w:hAnsi="Bookman Old Style" w:cs="Arial"/>
          <w:sz w:val="16"/>
          <w:szCs w:val="16"/>
        </w:rPr>
        <w:t>GN.TL</w:t>
      </w:r>
      <w:proofErr w:type="gramEnd"/>
      <w:r w:rsidRPr="00506000">
        <w:rPr>
          <w:rFonts w:ascii="Bookman Old Style" w:hAnsi="Bookman Old Style" w:cs="Arial"/>
          <w:sz w:val="16"/>
          <w:szCs w:val="16"/>
        </w:rPr>
        <w:t>.03  Rev.00  Yayın Tarihi: 15.11.2018</w:t>
      </w:r>
    </w:p>
    <w:sectPr w:rsidR="00506000" w:rsidRPr="00506000" w:rsidSect="00D96454">
      <w:headerReference w:type="default" r:id="rId7"/>
      <w:footerReference w:type="default" r:id="rId8"/>
      <w:pgSz w:w="11906" w:h="16838"/>
      <w:pgMar w:top="1417" w:right="1417" w:bottom="1417" w:left="1417" w:header="567" w:footer="1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AE" w:rsidRDefault="00F934AE" w:rsidP="00F934AE">
      <w:pPr>
        <w:spacing w:after="0" w:line="240" w:lineRule="auto"/>
      </w:pPr>
      <w:r>
        <w:separator/>
      </w:r>
    </w:p>
  </w:endnote>
  <w:endnote w:type="continuationSeparator" w:id="0">
    <w:p w:rsidR="00F934AE" w:rsidRDefault="00F934AE" w:rsidP="00F9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54" w:rsidRDefault="00D96454">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-459537</wp:posOffset>
              </wp:positionH>
              <wp:positionV relativeFrom="paragraph">
                <wp:posOffset>959</wp:posOffset>
              </wp:positionV>
              <wp:extent cx="6883880" cy="586597"/>
              <wp:effectExtent l="0" t="0" r="12700" b="23495"/>
              <wp:wrapNone/>
              <wp:docPr id="1" name="Metin Kutusu 1"/>
              <wp:cNvGraphicFramePr/>
              <a:graphic xmlns:a="http://schemas.openxmlformats.org/drawingml/2006/main">
                <a:graphicData uri="http://schemas.microsoft.com/office/word/2010/wordprocessingShape">
                  <wps:wsp>
                    <wps:cNvSpPr txBox="1"/>
                    <wps:spPr>
                      <a:xfrm>
                        <a:off x="0" y="0"/>
                        <a:ext cx="6883880" cy="5865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6454" w:rsidRPr="00D96454" w:rsidRDefault="00D96454" w:rsidP="00D96454">
                          <w:pPr>
                            <w:spacing w:line="240" w:lineRule="auto"/>
                            <w:jc w:val="center"/>
                            <w:rPr>
                              <w:rFonts w:ascii="Arial" w:hAnsi="Arial" w:cs="Arial"/>
                              <w:sz w:val="16"/>
                              <w:szCs w:val="16"/>
                            </w:rPr>
                          </w:pPr>
                          <w:r w:rsidRPr="00D96454">
                            <w:rPr>
                              <w:rFonts w:ascii="Arial" w:hAnsi="Arial" w:cs="Arial"/>
                              <w:sz w:val="16"/>
                              <w:szCs w:val="16"/>
                            </w:rPr>
                            <w:t xml:space="preserve">TOSB </w:t>
                          </w:r>
                          <w:proofErr w:type="spellStart"/>
                          <w:r w:rsidRPr="00D96454">
                            <w:rPr>
                              <w:rFonts w:ascii="Arial" w:hAnsi="Arial" w:cs="Arial"/>
                              <w:sz w:val="16"/>
                              <w:szCs w:val="16"/>
                            </w:rPr>
                            <w:t>Taysad</w:t>
                          </w:r>
                          <w:proofErr w:type="spellEnd"/>
                          <w:r w:rsidRPr="00D96454">
                            <w:rPr>
                              <w:rFonts w:ascii="Arial" w:hAnsi="Arial" w:cs="Arial"/>
                              <w:sz w:val="16"/>
                              <w:szCs w:val="16"/>
                            </w:rPr>
                            <w:t xml:space="preserve"> </w:t>
                          </w:r>
                          <w:proofErr w:type="spellStart"/>
                          <w:proofErr w:type="gramStart"/>
                          <w:r w:rsidRPr="00D96454">
                            <w:rPr>
                              <w:rFonts w:ascii="Arial" w:hAnsi="Arial" w:cs="Arial"/>
                              <w:sz w:val="16"/>
                              <w:szCs w:val="16"/>
                            </w:rPr>
                            <w:t>Org.San.Böl</w:t>
                          </w:r>
                          <w:proofErr w:type="spellEnd"/>
                          <w:proofErr w:type="gramEnd"/>
                          <w:r w:rsidRPr="00D96454">
                            <w:rPr>
                              <w:rFonts w:ascii="Arial" w:hAnsi="Arial" w:cs="Arial"/>
                              <w:sz w:val="16"/>
                              <w:szCs w:val="16"/>
                            </w:rPr>
                            <w:t>. 1.Cad. 12.Sok. No:</w:t>
                          </w:r>
                          <w:proofErr w:type="gramStart"/>
                          <w:r w:rsidRPr="00D96454">
                            <w:rPr>
                              <w:rFonts w:ascii="Arial" w:hAnsi="Arial" w:cs="Arial"/>
                              <w:sz w:val="16"/>
                              <w:szCs w:val="16"/>
                            </w:rPr>
                            <w:t xml:space="preserve">6   </w:t>
                          </w:r>
                          <w:proofErr w:type="spellStart"/>
                          <w:r w:rsidRPr="00D96454">
                            <w:rPr>
                              <w:rFonts w:ascii="Arial" w:hAnsi="Arial" w:cs="Arial"/>
                              <w:sz w:val="16"/>
                              <w:szCs w:val="16"/>
                            </w:rPr>
                            <w:t>Şekerpınar</w:t>
                          </w:r>
                          <w:proofErr w:type="spellEnd"/>
                          <w:proofErr w:type="gramEnd"/>
                          <w:r w:rsidRPr="00D96454">
                            <w:rPr>
                              <w:rFonts w:ascii="Arial" w:hAnsi="Arial" w:cs="Arial"/>
                              <w:sz w:val="16"/>
                              <w:szCs w:val="16"/>
                            </w:rPr>
                            <w:t>/</w:t>
                          </w:r>
                          <w:proofErr w:type="spellStart"/>
                          <w:r w:rsidRPr="00D96454">
                            <w:rPr>
                              <w:rFonts w:ascii="Arial" w:hAnsi="Arial" w:cs="Arial"/>
                              <w:sz w:val="16"/>
                              <w:szCs w:val="16"/>
                            </w:rPr>
                            <w:t>Çayırova</w:t>
                          </w:r>
                          <w:proofErr w:type="spellEnd"/>
                          <w:r w:rsidRPr="00D96454">
                            <w:rPr>
                              <w:rFonts w:ascii="Arial" w:hAnsi="Arial" w:cs="Arial"/>
                              <w:sz w:val="16"/>
                              <w:szCs w:val="16"/>
                            </w:rPr>
                            <w:t>/KOCAELİ</w:t>
                          </w:r>
                        </w:p>
                        <w:p w:rsidR="00D96454" w:rsidRPr="00D96454" w:rsidRDefault="00D96454" w:rsidP="00D96454">
                          <w:pPr>
                            <w:spacing w:line="240" w:lineRule="auto"/>
                            <w:jc w:val="center"/>
                            <w:rPr>
                              <w:rFonts w:ascii="Arial" w:hAnsi="Arial" w:cs="Arial"/>
                              <w:sz w:val="14"/>
                              <w:szCs w:val="14"/>
                            </w:rPr>
                          </w:pPr>
                          <w:r w:rsidRPr="00D96454">
                            <w:rPr>
                              <w:rFonts w:ascii="Arial" w:hAnsi="Arial" w:cs="Arial"/>
                              <w:sz w:val="16"/>
                              <w:szCs w:val="16"/>
                            </w:rPr>
                            <w:t>Tel : +90 262 658 85 85(</w:t>
                          </w:r>
                          <w:proofErr w:type="spellStart"/>
                          <w:r w:rsidRPr="00D96454">
                            <w:rPr>
                              <w:rFonts w:ascii="Arial" w:hAnsi="Arial" w:cs="Arial"/>
                              <w:sz w:val="16"/>
                              <w:szCs w:val="16"/>
                            </w:rPr>
                            <w:t>pbx</w:t>
                          </w:r>
                          <w:proofErr w:type="spellEnd"/>
                          <w:r w:rsidRPr="00D96454">
                            <w:rPr>
                              <w:rFonts w:ascii="Arial" w:hAnsi="Arial" w:cs="Arial"/>
                              <w:sz w:val="16"/>
                              <w:szCs w:val="16"/>
                            </w:rPr>
                            <w:t xml:space="preserve">)  </w:t>
                          </w:r>
                          <w:proofErr w:type="spellStart"/>
                          <w:r w:rsidRPr="00D96454">
                            <w:rPr>
                              <w:rFonts w:ascii="Arial" w:hAnsi="Arial" w:cs="Arial"/>
                              <w:sz w:val="16"/>
                              <w:szCs w:val="16"/>
                            </w:rPr>
                            <w:t>Fax</w:t>
                          </w:r>
                          <w:proofErr w:type="spellEnd"/>
                          <w:r w:rsidRPr="00D96454">
                            <w:rPr>
                              <w:rFonts w:ascii="Arial" w:hAnsi="Arial" w:cs="Arial"/>
                              <w:sz w:val="16"/>
                              <w:szCs w:val="16"/>
                            </w:rPr>
                            <w:t xml:space="preserve">: +90 0262 658 99 </w:t>
                          </w:r>
                          <w:proofErr w:type="gramStart"/>
                          <w:r w:rsidRPr="00D96454">
                            <w:rPr>
                              <w:rFonts w:ascii="Arial" w:hAnsi="Arial" w:cs="Arial"/>
                              <w:sz w:val="16"/>
                              <w:szCs w:val="16"/>
                            </w:rPr>
                            <w:t>10   Web</w:t>
                          </w:r>
                          <w:proofErr w:type="gramEnd"/>
                          <w:r w:rsidRPr="00D96454">
                            <w:rPr>
                              <w:rFonts w:ascii="Arial" w:hAnsi="Arial" w:cs="Arial"/>
                              <w:sz w:val="16"/>
                              <w:szCs w:val="16"/>
                            </w:rPr>
                            <w:t xml:space="preserve">: </w:t>
                          </w:r>
                          <w:hyperlink r:id="rId1" w:history="1">
                            <w:r w:rsidRPr="00D96454">
                              <w:rPr>
                                <w:rStyle w:val="Kpr"/>
                                <w:rFonts w:ascii="Arial" w:hAnsi="Arial" w:cs="Arial"/>
                                <w:sz w:val="16"/>
                                <w:szCs w:val="16"/>
                              </w:rPr>
                              <w:t>www.hursan.biz</w:t>
                            </w:r>
                          </w:hyperlink>
                          <w:r w:rsidRPr="00D96454">
                            <w:rPr>
                              <w:rFonts w:ascii="Arial" w:hAnsi="Arial" w:cs="Arial"/>
                              <w:sz w:val="16"/>
                              <w:szCs w:val="16"/>
                            </w:rPr>
                            <w:t xml:space="preserve"> – e-mail: info@hursan</w:t>
                          </w:r>
                          <w:r w:rsidRPr="00D96454">
                            <w:rPr>
                              <w:rFonts w:ascii="Arial" w:hAnsi="Arial" w:cs="Arial"/>
                              <w:sz w:val="14"/>
                              <w:szCs w:val="14"/>
                            </w:rPr>
                            <w:t>.biz</w:t>
                          </w:r>
                        </w:p>
                        <w:p w:rsidR="00D96454" w:rsidRPr="00D96454" w:rsidRDefault="00D96454" w:rsidP="00D96454">
                          <w:pPr>
                            <w:spacing w:line="240" w:lineRule="auto"/>
                            <w:rPr>
                              <w:rFonts w:ascii="Arial" w:hAnsi="Arial" w:cs="Arial"/>
                              <w:sz w:val="14"/>
                              <w:szCs w:val="14"/>
                            </w:rPr>
                          </w:pPr>
                        </w:p>
                        <w:p w:rsidR="00D96454" w:rsidRPr="00D96454" w:rsidRDefault="00D96454" w:rsidP="00D96454">
                          <w:pPr>
                            <w:spacing w:line="240" w:lineRule="auto"/>
                            <w:rPr>
                              <w:rFonts w:ascii="Arial" w:hAnsi="Arial" w:cs="Arial"/>
                              <w:sz w:val="16"/>
                              <w:szCs w:val="16"/>
                            </w:rPr>
                          </w:pPr>
                        </w:p>
                        <w:p w:rsidR="00D96454" w:rsidRPr="00D96454" w:rsidRDefault="00D96454" w:rsidP="00D96454">
                          <w:pPr>
                            <w:spacing w:line="240" w:lineRule="auto"/>
                            <w:rPr>
                              <w:rFonts w:ascii="Arial" w:hAnsi="Arial" w:cs="Arial"/>
                              <w:sz w:val="16"/>
                              <w:szCs w:val="16"/>
                            </w:rPr>
                          </w:pPr>
                          <w:proofErr w:type="spellStart"/>
                          <w:r w:rsidRPr="00D96454">
                            <w:rPr>
                              <w:rFonts w:ascii="Arial" w:hAnsi="Arial" w:cs="Arial"/>
                              <w:sz w:val="16"/>
                              <w:szCs w:val="16"/>
                            </w:rPr>
                            <w:t>Fax</w:t>
                          </w:r>
                          <w:proofErr w:type="spellEnd"/>
                          <w:r w:rsidRPr="00D96454">
                            <w:rPr>
                              <w:rFonts w:ascii="Arial" w:hAnsi="Arial" w:cs="Arial"/>
                              <w:sz w:val="16"/>
                              <w:szCs w:val="16"/>
                            </w:rPr>
                            <w:t xml:space="preserve"> : +90 212 683 10 70 www.akerplastik.com.tr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36.2pt;margin-top:.1pt;width:542.0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" fillcolor="white [3201]" strokecolor="white [3212]" strokeweight=".5pt">
              <v:textbox>
                <w:txbxContent>
                  <w:p w:rsidR="00D96454" w:rsidRPr="00D96454" w:rsidRDefault="00D96454" w:rsidP="00D96454">
                    <w:pPr>
                      <w:spacing w:line="240" w:lineRule="auto"/>
                      <w:jc w:val="center"/>
                      <w:rPr>
                        <w:rFonts w:ascii="Arial" w:hAnsi="Arial" w:cs="Arial"/>
                        <w:sz w:val="16"/>
                        <w:szCs w:val="16"/>
                      </w:rPr>
                    </w:pPr>
                    <w:r w:rsidRPr="00D96454">
                      <w:rPr>
                        <w:rFonts w:ascii="Arial" w:hAnsi="Arial" w:cs="Arial"/>
                        <w:sz w:val="16"/>
                        <w:szCs w:val="16"/>
                      </w:rPr>
                      <w:t xml:space="preserve">TOSB </w:t>
                    </w:r>
                    <w:proofErr w:type="spellStart"/>
                    <w:r w:rsidRPr="00D96454">
                      <w:rPr>
                        <w:rFonts w:ascii="Arial" w:hAnsi="Arial" w:cs="Arial"/>
                        <w:sz w:val="16"/>
                        <w:szCs w:val="16"/>
                      </w:rPr>
                      <w:t>Taysad</w:t>
                    </w:r>
                    <w:proofErr w:type="spellEnd"/>
                    <w:r w:rsidRPr="00D96454">
                      <w:rPr>
                        <w:rFonts w:ascii="Arial" w:hAnsi="Arial" w:cs="Arial"/>
                        <w:sz w:val="16"/>
                        <w:szCs w:val="16"/>
                      </w:rPr>
                      <w:t xml:space="preserve"> </w:t>
                    </w:r>
                    <w:proofErr w:type="spellStart"/>
                    <w:proofErr w:type="gramStart"/>
                    <w:r w:rsidRPr="00D96454">
                      <w:rPr>
                        <w:rFonts w:ascii="Arial" w:hAnsi="Arial" w:cs="Arial"/>
                        <w:sz w:val="16"/>
                        <w:szCs w:val="16"/>
                      </w:rPr>
                      <w:t>Org.San.Böl</w:t>
                    </w:r>
                    <w:proofErr w:type="spellEnd"/>
                    <w:proofErr w:type="gramEnd"/>
                    <w:r w:rsidRPr="00D96454">
                      <w:rPr>
                        <w:rFonts w:ascii="Arial" w:hAnsi="Arial" w:cs="Arial"/>
                        <w:sz w:val="16"/>
                        <w:szCs w:val="16"/>
                      </w:rPr>
                      <w:t>. 1.Cad. 12.Sok. No:</w:t>
                    </w:r>
                    <w:proofErr w:type="gramStart"/>
                    <w:r w:rsidRPr="00D96454">
                      <w:rPr>
                        <w:rFonts w:ascii="Arial" w:hAnsi="Arial" w:cs="Arial"/>
                        <w:sz w:val="16"/>
                        <w:szCs w:val="16"/>
                      </w:rPr>
                      <w:t xml:space="preserve">6   </w:t>
                    </w:r>
                    <w:proofErr w:type="spellStart"/>
                    <w:r w:rsidRPr="00D96454">
                      <w:rPr>
                        <w:rFonts w:ascii="Arial" w:hAnsi="Arial" w:cs="Arial"/>
                        <w:sz w:val="16"/>
                        <w:szCs w:val="16"/>
                      </w:rPr>
                      <w:t>Şekerpınar</w:t>
                    </w:r>
                    <w:proofErr w:type="spellEnd"/>
                    <w:proofErr w:type="gramEnd"/>
                    <w:r w:rsidRPr="00D96454">
                      <w:rPr>
                        <w:rFonts w:ascii="Arial" w:hAnsi="Arial" w:cs="Arial"/>
                        <w:sz w:val="16"/>
                        <w:szCs w:val="16"/>
                      </w:rPr>
                      <w:t>/</w:t>
                    </w:r>
                    <w:proofErr w:type="spellStart"/>
                    <w:r w:rsidRPr="00D96454">
                      <w:rPr>
                        <w:rFonts w:ascii="Arial" w:hAnsi="Arial" w:cs="Arial"/>
                        <w:sz w:val="16"/>
                        <w:szCs w:val="16"/>
                      </w:rPr>
                      <w:t>Çayırova</w:t>
                    </w:r>
                    <w:proofErr w:type="spellEnd"/>
                    <w:r w:rsidRPr="00D96454">
                      <w:rPr>
                        <w:rFonts w:ascii="Arial" w:hAnsi="Arial" w:cs="Arial"/>
                        <w:sz w:val="16"/>
                        <w:szCs w:val="16"/>
                      </w:rPr>
                      <w:t>/KOCAELİ</w:t>
                    </w:r>
                  </w:p>
                  <w:p w:rsidR="00D96454" w:rsidRPr="00D96454" w:rsidRDefault="00D96454" w:rsidP="00D96454">
                    <w:pPr>
                      <w:spacing w:line="240" w:lineRule="auto"/>
                      <w:jc w:val="center"/>
                      <w:rPr>
                        <w:rFonts w:ascii="Arial" w:hAnsi="Arial" w:cs="Arial"/>
                        <w:sz w:val="14"/>
                        <w:szCs w:val="14"/>
                      </w:rPr>
                    </w:pPr>
                    <w:r w:rsidRPr="00D96454">
                      <w:rPr>
                        <w:rFonts w:ascii="Arial" w:hAnsi="Arial" w:cs="Arial"/>
                        <w:sz w:val="16"/>
                        <w:szCs w:val="16"/>
                      </w:rPr>
                      <w:t>Tel : +90 262 658 85 85(</w:t>
                    </w:r>
                    <w:proofErr w:type="spellStart"/>
                    <w:r w:rsidRPr="00D96454">
                      <w:rPr>
                        <w:rFonts w:ascii="Arial" w:hAnsi="Arial" w:cs="Arial"/>
                        <w:sz w:val="16"/>
                        <w:szCs w:val="16"/>
                      </w:rPr>
                      <w:t>pbx</w:t>
                    </w:r>
                    <w:proofErr w:type="spellEnd"/>
                    <w:r w:rsidRPr="00D96454">
                      <w:rPr>
                        <w:rFonts w:ascii="Arial" w:hAnsi="Arial" w:cs="Arial"/>
                        <w:sz w:val="16"/>
                        <w:szCs w:val="16"/>
                      </w:rPr>
                      <w:t xml:space="preserve">)  </w:t>
                    </w:r>
                    <w:proofErr w:type="spellStart"/>
                    <w:r w:rsidRPr="00D96454">
                      <w:rPr>
                        <w:rFonts w:ascii="Arial" w:hAnsi="Arial" w:cs="Arial"/>
                        <w:sz w:val="16"/>
                        <w:szCs w:val="16"/>
                      </w:rPr>
                      <w:t>Fax</w:t>
                    </w:r>
                    <w:proofErr w:type="spellEnd"/>
                    <w:r w:rsidRPr="00D96454">
                      <w:rPr>
                        <w:rFonts w:ascii="Arial" w:hAnsi="Arial" w:cs="Arial"/>
                        <w:sz w:val="16"/>
                        <w:szCs w:val="16"/>
                      </w:rPr>
                      <w:t xml:space="preserve">: +90 0262 658 99 </w:t>
                    </w:r>
                    <w:proofErr w:type="gramStart"/>
                    <w:r w:rsidRPr="00D96454">
                      <w:rPr>
                        <w:rFonts w:ascii="Arial" w:hAnsi="Arial" w:cs="Arial"/>
                        <w:sz w:val="16"/>
                        <w:szCs w:val="16"/>
                      </w:rPr>
                      <w:t>10   Web</w:t>
                    </w:r>
                    <w:proofErr w:type="gramEnd"/>
                    <w:r w:rsidRPr="00D96454">
                      <w:rPr>
                        <w:rFonts w:ascii="Arial" w:hAnsi="Arial" w:cs="Arial"/>
                        <w:sz w:val="16"/>
                        <w:szCs w:val="16"/>
                      </w:rPr>
                      <w:t xml:space="preserve">: </w:t>
                    </w:r>
                    <w:hyperlink r:id="rId2" w:history="1">
                      <w:r w:rsidRPr="00D96454">
                        <w:rPr>
                          <w:rStyle w:val="Kpr"/>
                          <w:rFonts w:ascii="Arial" w:hAnsi="Arial" w:cs="Arial"/>
                          <w:sz w:val="16"/>
                          <w:szCs w:val="16"/>
                        </w:rPr>
                        <w:t>www.hursan.biz</w:t>
                      </w:r>
                    </w:hyperlink>
                    <w:r w:rsidRPr="00D96454">
                      <w:rPr>
                        <w:rFonts w:ascii="Arial" w:hAnsi="Arial" w:cs="Arial"/>
                        <w:sz w:val="16"/>
                        <w:szCs w:val="16"/>
                      </w:rPr>
                      <w:t xml:space="preserve"> – e-mail: info@hursan</w:t>
                    </w:r>
                    <w:r w:rsidRPr="00D96454">
                      <w:rPr>
                        <w:rFonts w:ascii="Arial" w:hAnsi="Arial" w:cs="Arial"/>
                        <w:sz w:val="14"/>
                        <w:szCs w:val="14"/>
                      </w:rPr>
                      <w:t>.biz</w:t>
                    </w:r>
                  </w:p>
                  <w:p w:rsidR="00D96454" w:rsidRPr="00D96454" w:rsidRDefault="00D96454" w:rsidP="00D96454">
                    <w:pPr>
                      <w:spacing w:line="240" w:lineRule="auto"/>
                      <w:rPr>
                        <w:rFonts w:ascii="Arial" w:hAnsi="Arial" w:cs="Arial"/>
                        <w:sz w:val="14"/>
                        <w:szCs w:val="14"/>
                      </w:rPr>
                    </w:pPr>
                  </w:p>
                  <w:p w:rsidR="00D96454" w:rsidRPr="00D96454" w:rsidRDefault="00D96454" w:rsidP="00D96454">
                    <w:pPr>
                      <w:spacing w:line="240" w:lineRule="auto"/>
                      <w:rPr>
                        <w:rFonts w:ascii="Arial" w:hAnsi="Arial" w:cs="Arial"/>
                        <w:sz w:val="16"/>
                        <w:szCs w:val="16"/>
                      </w:rPr>
                    </w:pPr>
                  </w:p>
                  <w:p w:rsidR="00D96454" w:rsidRPr="00D96454" w:rsidRDefault="00D96454" w:rsidP="00D96454">
                    <w:pPr>
                      <w:spacing w:line="240" w:lineRule="auto"/>
                      <w:rPr>
                        <w:rFonts w:ascii="Arial" w:hAnsi="Arial" w:cs="Arial"/>
                        <w:sz w:val="16"/>
                        <w:szCs w:val="16"/>
                      </w:rPr>
                    </w:pPr>
                    <w:proofErr w:type="spellStart"/>
                    <w:r w:rsidRPr="00D96454">
                      <w:rPr>
                        <w:rFonts w:ascii="Arial" w:hAnsi="Arial" w:cs="Arial"/>
                        <w:sz w:val="16"/>
                        <w:szCs w:val="16"/>
                      </w:rPr>
                      <w:t>Fax</w:t>
                    </w:r>
                    <w:proofErr w:type="spellEnd"/>
                    <w:r w:rsidRPr="00D96454">
                      <w:rPr>
                        <w:rFonts w:ascii="Arial" w:hAnsi="Arial" w:cs="Arial"/>
                        <w:sz w:val="16"/>
                        <w:szCs w:val="16"/>
                      </w:rPr>
                      <w:t xml:space="preserve"> : +90 212 683 10 70 www.akerplastik.com.tr</w:t>
                    </w:r>
                  </w:p>
                </w:txbxContent>
              </v:textbox>
            </v:shape>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AE" w:rsidRDefault="00F934AE" w:rsidP="00F934AE">
      <w:pPr>
        <w:spacing w:after="0" w:line="240" w:lineRule="auto"/>
      </w:pPr>
      <w:r>
        <w:separator/>
      </w:r>
    </w:p>
  </w:footnote>
  <w:footnote w:type="continuationSeparator" w:id="0">
    <w:p w:rsidR="00F934AE" w:rsidRDefault="00F934AE" w:rsidP="00F93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AE" w:rsidRDefault="00F934AE">
    <w:pPr>
      <w:pStyle w:val="stbilgi"/>
    </w:pPr>
    <w:r>
      <w:rPr>
        <w:noProof/>
        <w:lang w:eastAsia="tr-TR"/>
      </w:rPr>
      <w:drawing>
        <wp:inline distT="0" distB="0" distL="0" distR="0">
          <wp:extent cx="1181819" cy="753879"/>
          <wp:effectExtent l="0" t="0" r="0" b="825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Görüntüsü (63).png"/>
                  <pic:cNvPicPr/>
                </pic:nvPicPr>
                <pic:blipFill>
                  <a:blip r:embed="rId1">
                    <a:extLst>
                      <a:ext uri="{28A0092B-C50C-407E-A947-70E740481C1C}">
                        <a14:useLocalDpi xmlns:a14="http://schemas.microsoft.com/office/drawing/2010/main" val="0"/>
                      </a:ext>
                    </a:extLst>
                  </a:blip>
                  <a:stretch>
                    <a:fillRect/>
                  </a:stretch>
                </pic:blipFill>
                <pic:spPr>
                  <a:xfrm>
                    <a:off x="0" y="0"/>
                    <a:ext cx="1196426" cy="763197"/>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0FCB"/>
    <w:multiLevelType w:val="hybridMultilevel"/>
    <w:tmpl w:val="31722ABC"/>
    <w:lvl w:ilvl="0" w:tplc="87CC0D3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AE"/>
    <w:rsid w:val="001F1B45"/>
    <w:rsid w:val="00506000"/>
    <w:rsid w:val="00791D43"/>
    <w:rsid w:val="00AB4AF7"/>
    <w:rsid w:val="00BD3780"/>
    <w:rsid w:val="00D96454"/>
    <w:rsid w:val="00E86EA4"/>
    <w:rsid w:val="00F001E0"/>
    <w:rsid w:val="00F93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A236D1-4C67-4509-8D40-1DB27531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34AE"/>
    <w:pPr>
      <w:ind w:left="720"/>
      <w:contextualSpacing/>
    </w:pPr>
  </w:style>
  <w:style w:type="paragraph" w:styleId="stbilgi">
    <w:name w:val="header"/>
    <w:basedOn w:val="Normal"/>
    <w:link w:val="stbilgiChar"/>
    <w:uiPriority w:val="99"/>
    <w:unhideWhenUsed/>
    <w:rsid w:val="00F934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34AE"/>
  </w:style>
  <w:style w:type="paragraph" w:styleId="Altbilgi">
    <w:name w:val="footer"/>
    <w:basedOn w:val="Normal"/>
    <w:link w:val="AltbilgiChar"/>
    <w:uiPriority w:val="99"/>
    <w:unhideWhenUsed/>
    <w:rsid w:val="00F934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34AE"/>
  </w:style>
  <w:style w:type="character" w:styleId="Kpr">
    <w:name w:val="Hyperlink"/>
    <w:basedOn w:val="VarsaylanParagrafYazTipi"/>
    <w:uiPriority w:val="99"/>
    <w:unhideWhenUsed/>
    <w:rsid w:val="00D964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ursan.biz" TargetMode="External"/><Relationship Id="rId1" Type="http://schemas.openxmlformats.org/officeDocument/2006/relationships/hyperlink" Target="http://www.hursan.b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869</Words>
  <Characters>4954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h-kalite</dc:creator>
  <cp:keywords/>
  <dc:description/>
  <cp:lastModifiedBy>h-kalite</cp:lastModifiedBy>
  <cp:revision>6</cp:revision>
  <dcterms:created xsi:type="dcterms:W3CDTF">2017-03-15T09:50:00Z</dcterms:created>
  <dcterms:modified xsi:type="dcterms:W3CDTF">2020-05-13T05:44:00Z</dcterms:modified>
</cp:coreProperties>
</file>